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07" w:rsidRPr="009151F0" w:rsidRDefault="00E16E07" w:rsidP="008C5E7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9151F0">
        <w:rPr>
          <w:b/>
        </w:rPr>
        <w:t>ПОЯСНИТЕЛЬНАЯ ЗАПИСКА</w:t>
      </w:r>
    </w:p>
    <w:p w:rsidR="00A12611" w:rsidRPr="009151F0" w:rsidRDefault="00E16E07" w:rsidP="008C5E73">
      <w:pPr>
        <w:spacing w:line="360" w:lineRule="auto"/>
        <w:jc w:val="center"/>
      </w:pPr>
      <w:r w:rsidRPr="009151F0">
        <w:rPr>
          <w:b/>
        </w:rPr>
        <w:t xml:space="preserve">к проекту </w:t>
      </w:r>
      <w:r w:rsidR="006C782C" w:rsidRPr="006C782C">
        <w:rPr>
          <w:b/>
        </w:rPr>
        <w:t>федерального закона «О внесении изменений в Федеральный закон «Технический регламент о требованиях пожарной безопасности»</w:t>
      </w:r>
    </w:p>
    <w:p w:rsidR="005F43E9" w:rsidRPr="009151F0" w:rsidRDefault="005F43E9" w:rsidP="008C5E73">
      <w:pPr>
        <w:spacing w:line="360" w:lineRule="auto"/>
        <w:ind w:firstLine="709"/>
        <w:jc w:val="both"/>
      </w:pPr>
    </w:p>
    <w:p w:rsidR="001F724A" w:rsidRDefault="001F724A" w:rsidP="008C5E73">
      <w:pPr>
        <w:spacing w:line="360" w:lineRule="auto"/>
        <w:ind w:firstLine="709"/>
        <w:jc w:val="both"/>
      </w:pPr>
    </w:p>
    <w:p w:rsidR="0097161B" w:rsidRPr="00550142" w:rsidRDefault="00747A7D" w:rsidP="008C5E73">
      <w:pPr>
        <w:spacing w:line="360" w:lineRule="auto"/>
        <w:ind w:firstLine="709"/>
        <w:jc w:val="both"/>
      </w:pPr>
      <w:r w:rsidRPr="00550142">
        <w:t xml:space="preserve">Проект </w:t>
      </w:r>
      <w:r w:rsidR="006C782C" w:rsidRPr="00550142">
        <w:t>федерального закона «О внесении изменений в Федеральный закон «Технический регламент о требованиях пожарной безопасности»</w:t>
      </w:r>
      <w:r w:rsidRPr="00550142">
        <w:t xml:space="preserve"> (далее – Законопроект) подготовлен на основе </w:t>
      </w:r>
      <w:r w:rsidR="00A2195C" w:rsidRPr="00550142">
        <w:t>анализа действующей нормативной правовой базы Российской Федерации в области обеспечения пожарной безопасности</w:t>
      </w:r>
      <w:r w:rsidR="0097161B" w:rsidRPr="00550142">
        <w:t xml:space="preserve">, а также по результатам исследования резонансных пожаров, произошедших  в </w:t>
      </w:r>
      <w:r w:rsidR="00387F44" w:rsidRPr="00550142">
        <w:t>течение последних лет на территории Российской Федерации</w:t>
      </w:r>
      <w:r w:rsidR="0097161B" w:rsidRPr="00550142">
        <w:t>.</w:t>
      </w:r>
    </w:p>
    <w:p w:rsidR="0097161B" w:rsidRPr="00550142" w:rsidRDefault="0097161B" w:rsidP="008C5E73">
      <w:pPr>
        <w:spacing w:line="360" w:lineRule="auto"/>
        <w:ind w:firstLine="709"/>
        <w:jc w:val="both"/>
      </w:pPr>
      <w:r w:rsidRPr="00550142">
        <w:t xml:space="preserve">В ходе подготовки изменений, </w:t>
      </w:r>
      <w:r w:rsidR="00387F44" w:rsidRPr="00550142">
        <w:t>особо</w:t>
      </w:r>
      <w:r w:rsidRPr="00550142">
        <w:t>е</w:t>
      </w:r>
      <w:r w:rsidR="00387F44" w:rsidRPr="00550142">
        <w:t xml:space="preserve"> внимани</w:t>
      </w:r>
      <w:r w:rsidRPr="00550142">
        <w:t>е</w:t>
      </w:r>
      <w:r w:rsidR="00387F44" w:rsidRPr="00550142">
        <w:t xml:space="preserve"> </w:t>
      </w:r>
      <w:r w:rsidRPr="00550142">
        <w:t>уделено</w:t>
      </w:r>
      <w:r w:rsidR="00387F44" w:rsidRPr="00550142">
        <w:t xml:space="preserve"> пожар</w:t>
      </w:r>
      <w:r w:rsidRPr="00550142">
        <w:t>ам</w:t>
      </w:r>
      <w:r w:rsidR="00387F44" w:rsidRPr="00550142">
        <w:t xml:space="preserve"> на объектах с массовым пребыванием людей.</w:t>
      </w:r>
      <w:r w:rsidRPr="00550142">
        <w:t xml:space="preserve"> </w:t>
      </w:r>
    </w:p>
    <w:p w:rsidR="00643B3A" w:rsidRPr="00550142" w:rsidRDefault="00387F44" w:rsidP="008C5E73">
      <w:pPr>
        <w:spacing w:line="360" w:lineRule="auto"/>
        <w:ind w:firstLine="709"/>
        <w:jc w:val="both"/>
      </w:pPr>
      <w:r w:rsidRPr="00550142">
        <w:t xml:space="preserve">Трагическое событие, произошедшее 25 марта 2018 года в ТРК «Зимняя вишня» города Кемерово, </w:t>
      </w:r>
      <w:r w:rsidR="00643B3A" w:rsidRPr="00550142">
        <w:t>еще раз доказало</w:t>
      </w:r>
      <w:r w:rsidR="00193A15">
        <w:t>, что о</w:t>
      </w:r>
      <w:r w:rsidR="00193A15" w:rsidRPr="008C7311">
        <w:t>беспечение пожарной безопасности, является одной из важнейших функций государства</w:t>
      </w:r>
      <w:r w:rsidR="00193A15">
        <w:t xml:space="preserve"> и нуждается в безотлагательном</w:t>
      </w:r>
      <w:r w:rsidR="00643B3A" w:rsidRPr="00550142">
        <w:t xml:space="preserve"> совершенствовани</w:t>
      </w:r>
      <w:r w:rsidR="00193A15">
        <w:t>и</w:t>
      </w:r>
      <w:r w:rsidR="007920BD">
        <w:t>,</w:t>
      </w:r>
      <w:r w:rsidR="00193A15">
        <w:t xml:space="preserve"> в том числе в</w:t>
      </w:r>
      <w:r w:rsidR="0097161B" w:rsidRPr="00550142">
        <w:t xml:space="preserve"> вопрос</w:t>
      </w:r>
      <w:r w:rsidR="00193A15">
        <w:t xml:space="preserve">ах </w:t>
      </w:r>
      <w:r w:rsidR="0097161B" w:rsidRPr="00550142">
        <w:t xml:space="preserve">противопожарного нормирования и </w:t>
      </w:r>
      <w:r w:rsidR="00193A15">
        <w:t>деятельности по тушению пожаров</w:t>
      </w:r>
      <w:r w:rsidR="0097161B" w:rsidRPr="00550142">
        <w:t>.</w:t>
      </w:r>
    </w:p>
    <w:p w:rsidR="00387F44" w:rsidRPr="00550142" w:rsidRDefault="00387F44" w:rsidP="008C5E73">
      <w:pPr>
        <w:spacing w:line="360" w:lineRule="auto"/>
        <w:ind w:firstLine="709"/>
        <w:jc w:val="both"/>
      </w:pPr>
      <w:r w:rsidRPr="00550142">
        <w:t xml:space="preserve">Анализ </w:t>
      </w:r>
      <w:r w:rsidR="007920BD">
        <w:t>пожаров</w:t>
      </w:r>
      <w:r w:rsidRPr="00550142">
        <w:t xml:space="preserve"> показ</w:t>
      </w:r>
      <w:r w:rsidR="0097161B" w:rsidRPr="00550142">
        <w:t>ал</w:t>
      </w:r>
      <w:r w:rsidRPr="00550142">
        <w:t xml:space="preserve">, что основными причинами гибели людей и значительного материального ущерба являются нарушения требований пожарной безопасности (отсутствие путей эвакуации, неисправность систем противопожарной защиты, в том числе оповещения о пожаре) и как следствие позднее обнаружение и сообщение о пожаре. </w:t>
      </w:r>
      <w:r w:rsidR="007920BD">
        <w:t>Кроме того, н</w:t>
      </w:r>
      <w:r w:rsidR="003B2A46" w:rsidRPr="00550142">
        <w:t>е</w:t>
      </w:r>
      <w:r w:rsidRPr="00550142">
        <w:t>маловажн</w:t>
      </w:r>
      <w:r w:rsidR="0097161B" w:rsidRPr="00550142">
        <w:t xml:space="preserve">ым фактором является ответственность </w:t>
      </w:r>
      <w:r w:rsidR="007920BD">
        <w:t>собственников (правообладателей)</w:t>
      </w:r>
      <w:r w:rsidR="003B2A46" w:rsidRPr="00550142">
        <w:t xml:space="preserve"> объект</w:t>
      </w:r>
      <w:r w:rsidR="007920BD">
        <w:t>ов защиты</w:t>
      </w:r>
      <w:r w:rsidR="003B2A46" w:rsidRPr="00550142">
        <w:t xml:space="preserve"> и </w:t>
      </w:r>
      <w:r w:rsidRPr="00550142">
        <w:t>квалификация обслуживающего персонала.</w:t>
      </w:r>
    </w:p>
    <w:p w:rsidR="001F724A" w:rsidRDefault="0097161B" w:rsidP="008C5E73">
      <w:pPr>
        <w:spacing w:line="360" w:lineRule="auto"/>
        <w:ind w:firstLine="709"/>
        <w:jc w:val="both"/>
      </w:pPr>
      <w:r w:rsidRPr="00550142">
        <w:t xml:space="preserve">Учитывая </w:t>
      </w:r>
      <w:proofErr w:type="gramStart"/>
      <w:r w:rsidRPr="00550142">
        <w:t>изложенное</w:t>
      </w:r>
      <w:proofErr w:type="gramEnd"/>
      <w:r w:rsidRPr="00550142">
        <w:t>, в</w:t>
      </w:r>
      <w:r w:rsidR="00AD2F7F" w:rsidRPr="00550142">
        <w:t xml:space="preserve"> целях</w:t>
      </w:r>
      <w:r w:rsidR="004A7294" w:rsidRPr="00550142">
        <w:t xml:space="preserve"> </w:t>
      </w:r>
      <w:r w:rsidR="00F33B34" w:rsidRPr="00550142">
        <w:t>повышения эффективности</w:t>
      </w:r>
      <w:r w:rsidR="004A7294" w:rsidRPr="00550142">
        <w:t xml:space="preserve"> </w:t>
      </w:r>
      <w:r w:rsidR="003B2A46" w:rsidRPr="00550142">
        <w:t>обеспечения пожарной безопасности на этапе эксплуатации объектов</w:t>
      </w:r>
      <w:r w:rsidR="00733C3D" w:rsidRPr="00550142">
        <w:t xml:space="preserve">, </w:t>
      </w:r>
      <w:r w:rsidR="006C782C" w:rsidRPr="00550142">
        <w:t xml:space="preserve">вносятся </w:t>
      </w:r>
      <w:r w:rsidR="00473DFD" w:rsidRPr="00550142">
        <w:t>дополнения</w:t>
      </w:r>
      <w:r w:rsidR="006C782C" w:rsidRPr="00550142">
        <w:t>, регулирующие вопросы изменения функционального назначения объект</w:t>
      </w:r>
      <w:r w:rsidR="00473DFD" w:rsidRPr="00550142">
        <w:t>ов защиты</w:t>
      </w:r>
      <w:r w:rsidR="006C782C" w:rsidRPr="00550142">
        <w:t>, а также собственник</w:t>
      </w:r>
      <w:r w:rsidR="00473DFD" w:rsidRPr="00550142">
        <w:t>ов</w:t>
      </w:r>
      <w:r w:rsidR="006C782C" w:rsidRPr="00550142">
        <w:t xml:space="preserve"> или правообладател</w:t>
      </w:r>
      <w:r w:rsidR="00473DFD" w:rsidRPr="00550142">
        <w:t>ей</w:t>
      </w:r>
      <w:r w:rsidR="00733C3D" w:rsidRPr="00550142">
        <w:t xml:space="preserve"> так</w:t>
      </w:r>
      <w:r w:rsidR="00473DFD" w:rsidRPr="00550142">
        <w:t>их</w:t>
      </w:r>
      <w:r w:rsidR="00733C3D" w:rsidRPr="00550142">
        <w:t xml:space="preserve"> объект</w:t>
      </w:r>
      <w:r w:rsidR="00473DFD" w:rsidRPr="00550142">
        <w:t>ов</w:t>
      </w:r>
      <w:r w:rsidR="006C782C" w:rsidRPr="00550142">
        <w:t>.</w:t>
      </w:r>
      <w:r w:rsidR="007A4647" w:rsidRPr="00550142">
        <w:t xml:space="preserve"> </w:t>
      </w:r>
    </w:p>
    <w:p w:rsidR="00550142" w:rsidRDefault="00473DFD" w:rsidP="008C5E73">
      <w:pPr>
        <w:spacing w:line="360" w:lineRule="auto"/>
        <w:ind w:firstLine="709"/>
        <w:jc w:val="both"/>
      </w:pPr>
      <w:r w:rsidRPr="00550142">
        <w:lastRenderedPageBreak/>
        <w:t>Новы</w:t>
      </w:r>
      <w:r w:rsidR="007A4647" w:rsidRPr="00550142">
        <w:t>ми</w:t>
      </w:r>
      <w:r w:rsidRPr="00550142">
        <w:t xml:space="preserve"> положения</w:t>
      </w:r>
      <w:r w:rsidR="007A4647" w:rsidRPr="00550142">
        <w:t>ми</w:t>
      </w:r>
      <w:r w:rsidRPr="00550142">
        <w:t xml:space="preserve"> у</w:t>
      </w:r>
      <w:r w:rsidR="007A4647" w:rsidRPr="00550142">
        <w:t xml:space="preserve">точняется порядок подачи декларации пожарной безопасности, при вводе объекта защиты в эксплуатацию, а также при </w:t>
      </w:r>
      <w:r w:rsidR="00733C3D" w:rsidRPr="00550142">
        <w:t xml:space="preserve">изменении </w:t>
      </w:r>
      <w:r w:rsidR="007A4647" w:rsidRPr="00550142">
        <w:t>сведений, содержащихся в декларации.</w:t>
      </w:r>
    </w:p>
    <w:p w:rsidR="008C5E73" w:rsidRDefault="003B2A46" w:rsidP="008C5E73">
      <w:pPr>
        <w:spacing w:line="360" w:lineRule="auto"/>
        <w:ind w:firstLine="709"/>
        <w:jc w:val="both"/>
      </w:pPr>
      <w:r w:rsidRPr="00550142">
        <w:t xml:space="preserve">Одновременно, для обеспечения соответствующего уровня безопасности на социально значимых объектах подготовлены изменения </w:t>
      </w:r>
      <w:r w:rsidR="00550142" w:rsidRPr="00550142">
        <w:t>в части</w:t>
      </w:r>
      <w:r w:rsidRPr="00550142">
        <w:t xml:space="preserve"> </w:t>
      </w:r>
      <w:r w:rsidR="008C5E73">
        <w:t>организации</w:t>
      </w:r>
      <w:r w:rsidRPr="00550142">
        <w:t xml:space="preserve"> </w:t>
      </w:r>
      <w:r w:rsidR="00550142" w:rsidRPr="00550142">
        <w:t xml:space="preserve">дублирования сигналов о возникновении пожара в </w:t>
      </w:r>
      <w:r w:rsidRPr="00550142">
        <w:t>подразделени</w:t>
      </w:r>
      <w:r w:rsidR="00550142" w:rsidRPr="00550142">
        <w:t>я пожарной охраны</w:t>
      </w:r>
      <w:r w:rsidR="00550142">
        <w:t xml:space="preserve">. </w:t>
      </w:r>
    </w:p>
    <w:p w:rsidR="003C4D05" w:rsidRPr="009151F0" w:rsidRDefault="008E7370" w:rsidP="008C5E73">
      <w:pPr>
        <w:spacing w:line="360" w:lineRule="auto"/>
        <w:ind w:firstLine="709"/>
        <w:jc w:val="both"/>
      </w:pPr>
      <w:r w:rsidRPr="009151F0">
        <w:t xml:space="preserve">Реализация предлагаемых </w:t>
      </w:r>
      <w:r w:rsidR="005D4A7D" w:rsidRPr="009151F0">
        <w:t>инициатив</w:t>
      </w:r>
      <w:r w:rsidRPr="009151F0">
        <w:t xml:space="preserve"> позволит повысить безопасность людей, а также снизить риски и угрозы возникновения крупных пожаров. </w:t>
      </w:r>
    </w:p>
    <w:p w:rsidR="008E7370" w:rsidRPr="009151F0" w:rsidRDefault="008E7370" w:rsidP="008C5E73">
      <w:pPr>
        <w:spacing w:line="360" w:lineRule="auto"/>
        <w:ind w:firstLine="709"/>
        <w:jc w:val="both"/>
      </w:pPr>
      <w:r w:rsidRPr="009151F0">
        <w:t xml:space="preserve">Реализация </w:t>
      </w:r>
      <w:r w:rsidR="00767B1A">
        <w:t>З</w:t>
      </w:r>
      <w:r w:rsidRPr="009151F0">
        <w:t>аконопроекта не потребует изменений расходной части федерального бюджета, бюджетов субъектов Российской Федерации, местных бюджетов и внебюджетных государственных фондов.</w:t>
      </w:r>
    </w:p>
    <w:p w:rsidR="00FF762F" w:rsidRPr="009151F0" w:rsidRDefault="00FF762F" w:rsidP="008C5E73">
      <w:pPr>
        <w:spacing w:line="360" w:lineRule="auto"/>
        <w:ind w:firstLine="709"/>
        <w:jc w:val="both"/>
      </w:pPr>
      <w:hyperlink r:id="rId8" w:history="1">
        <w:r w:rsidRPr="009151F0">
          <w:t>Законопроект</w:t>
        </w:r>
      </w:hyperlink>
      <w:r w:rsidRPr="009151F0">
        <w:t xml:space="preserve"> соответствует положениям </w:t>
      </w:r>
      <w:hyperlink r:id="rId9" w:history="1">
        <w:r w:rsidRPr="009151F0">
          <w:t>Договора</w:t>
        </w:r>
      </w:hyperlink>
      <w:r w:rsidRPr="009151F0">
        <w:t xml:space="preserve"> о Евразийском экономическом союзе от 24 мая 2014 года, а также положениям иных международных договоров Российской Федерации.</w:t>
      </w:r>
    </w:p>
    <w:p w:rsidR="00E50F6A" w:rsidRDefault="008E7370" w:rsidP="008C5E73">
      <w:pPr>
        <w:spacing w:line="360" w:lineRule="auto"/>
        <w:ind w:firstLine="709"/>
        <w:jc w:val="both"/>
      </w:pPr>
      <w:r w:rsidRPr="009151F0">
        <w:t>На рассмотрении Государственной Думы Федерального Собрания Российской Федерации аналоги</w:t>
      </w:r>
      <w:r w:rsidR="005510A3">
        <w:t xml:space="preserve">чных </w:t>
      </w:r>
      <w:r w:rsidR="006C782C">
        <w:t>нормативных правовых актов</w:t>
      </w:r>
      <w:r w:rsidR="005510A3">
        <w:t xml:space="preserve"> не имеется.</w:t>
      </w:r>
    </w:p>
    <w:p w:rsidR="00767B1A" w:rsidRDefault="00767B1A" w:rsidP="008C5E73">
      <w:pPr>
        <w:spacing w:line="360" w:lineRule="auto"/>
        <w:ind w:firstLine="709"/>
        <w:jc w:val="both"/>
      </w:pPr>
      <w:r>
        <w:t>В целях подготовки необходимых нормативных правовых актов Законопроектом предусматривается переходный период до 1 июля 2020 года.</w:t>
      </w:r>
    </w:p>
    <w:p w:rsidR="008C7311" w:rsidRDefault="008C7311" w:rsidP="003C4D05">
      <w:pPr>
        <w:ind w:firstLine="709"/>
        <w:jc w:val="both"/>
      </w:pPr>
    </w:p>
    <w:p w:rsidR="008C7311" w:rsidRDefault="008C7311" w:rsidP="003C4D05">
      <w:pPr>
        <w:ind w:firstLine="709"/>
        <w:jc w:val="both"/>
      </w:pPr>
    </w:p>
    <w:p w:rsidR="008C7311" w:rsidRDefault="008C7311" w:rsidP="003C4D05">
      <w:pPr>
        <w:ind w:firstLine="709"/>
        <w:jc w:val="both"/>
      </w:pPr>
    </w:p>
    <w:p w:rsidR="008C7311" w:rsidRDefault="008C7311" w:rsidP="003C4D05">
      <w:pPr>
        <w:ind w:firstLine="709"/>
        <w:jc w:val="both"/>
      </w:pPr>
    </w:p>
    <w:p w:rsidR="008C7311" w:rsidRPr="008C7311" w:rsidRDefault="008C7311" w:rsidP="008C7311">
      <w:pPr>
        <w:ind w:firstLine="709"/>
        <w:jc w:val="both"/>
      </w:pPr>
    </w:p>
    <w:p w:rsidR="008C7311" w:rsidRPr="008C7311" w:rsidRDefault="008C7311" w:rsidP="008C7311">
      <w:pPr>
        <w:ind w:firstLine="709"/>
        <w:jc w:val="both"/>
      </w:pPr>
    </w:p>
    <w:p w:rsidR="002B6BEC" w:rsidRDefault="002B6BEC" w:rsidP="008C7311">
      <w:pPr>
        <w:ind w:firstLine="709"/>
        <w:jc w:val="both"/>
      </w:pPr>
    </w:p>
    <w:p w:rsidR="002B6BEC" w:rsidRDefault="002B6BEC" w:rsidP="008C7311">
      <w:pPr>
        <w:ind w:firstLine="709"/>
        <w:jc w:val="both"/>
      </w:pPr>
    </w:p>
    <w:p w:rsidR="002B6BEC" w:rsidRDefault="002B6BEC" w:rsidP="008C7311">
      <w:pPr>
        <w:ind w:firstLine="709"/>
        <w:jc w:val="both"/>
      </w:pPr>
    </w:p>
    <w:p w:rsidR="002B6BEC" w:rsidRDefault="002B6BEC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sectPr w:rsidR="00767B1A" w:rsidSect="002C0D8C">
      <w:headerReference w:type="even" r:id="rId10"/>
      <w:headerReference w:type="default" r:id="rId11"/>
      <w:pgSz w:w="11906" w:h="16838" w:code="9"/>
      <w:pgMar w:top="1134" w:right="851" w:bottom="1134" w:left="1134" w:header="567" w:footer="567" w:gutter="28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EF" w:rsidRDefault="00F237EF">
      <w:r>
        <w:separator/>
      </w:r>
    </w:p>
  </w:endnote>
  <w:endnote w:type="continuationSeparator" w:id="0">
    <w:p w:rsidR="00F237EF" w:rsidRDefault="00F2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EF" w:rsidRDefault="00F237EF">
      <w:r>
        <w:separator/>
      </w:r>
    </w:p>
  </w:footnote>
  <w:footnote w:type="continuationSeparator" w:id="0">
    <w:p w:rsidR="00F237EF" w:rsidRDefault="00F2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15" w:rsidRDefault="00193A15" w:rsidP="007E44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3A15" w:rsidRDefault="00193A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15" w:rsidRDefault="00193A15" w:rsidP="007E44BA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F46">
      <w:rPr>
        <w:rStyle w:val="a6"/>
        <w:noProof/>
      </w:rPr>
      <w:t>2</w:t>
    </w:r>
    <w:r>
      <w:rPr>
        <w:rStyle w:val="a6"/>
      </w:rPr>
      <w:fldChar w:fldCharType="end"/>
    </w:r>
  </w:p>
  <w:p w:rsidR="00193A15" w:rsidRDefault="00193A15">
    <w:pPr>
      <w:pStyle w:val="a3"/>
      <w:framePr w:wrap="around" w:vAnchor="text" w:hAnchor="margin" w:xAlign="center" w:y="1"/>
      <w:rPr>
        <w:rStyle w:val="a6"/>
        <w:rFonts w:ascii="Academy" w:hAnsi="Academy"/>
        <w:sz w:val="24"/>
      </w:rPr>
    </w:pPr>
  </w:p>
  <w:p w:rsidR="00193A15" w:rsidRDefault="00193A15" w:rsidP="007E44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489"/>
    <w:multiLevelType w:val="hybridMultilevel"/>
    <w:tmpl w:val="6D361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CF4626"/>
    <w:multiLevelType w:val="hybridMultilevel"/>
    <w:tmpl w:val="F4F4C99C"/>
    <w:lvl w:ilvl="0" w:tplc="0BD09C0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27"/>
    <w:rsid w:val="0000412C"/>
    <w:rsid w:val="00005BAA"/>
    <w:rsid w:val="00010660"/>
    <w:rsid w:val="00011251"/>
    <w:rsid w:val="000126C9"/>
    <w:rsid w:val="00025DD4"/>
    <w:rsid w:val="0003189F"/>
    <w:rsid w:val="0004432E"/>
    <w:rsid w:val="000522C6"/>
    <w:rsid w:val="0005714C"/>
    <w:rsid w:val="000611A3"/>
    <w:rsid w:val="000619C3"/>
    <w:rsid w:val="00071708"/>
    <w:rsid w:val="00082273"/>
    <w:rsid w:val="000939BF"/>
    <w:rsid w:val="000A1DB8"/>
    <w:rsid w:val="000A5185"/>
    <w:rsid w:val="000A60EC"/>
    <w:rsid w:val="000B2391"/>
    <w:rsid w:val="000B5133"/>
    <w:rsid w:val="000B7ABA"/>
    <w:rsid w:val="000C014F"/>
    <w:rsid w:val="000C4303"/>
    <w:rsid w:val="000D2B2C"/>
    <w:rsid w:val="000D36F7"/>
    <w:rsid w:val="000D4A44"/>
    <w:rsid w:val="000E480E"/>
    <w:rsid w:val="000E6BDE"/>
    <w:rsid w:val="000F445F"/>
    <w:rsid w:val="000F4906"/>
    <w:rsid w:val="000F7DC5"/>
    <w:rsid w:val="00110CF8"/>
    <w:rsid w:val="001121CA"/>
    <w:rsid w:val="001229C2"/>
    <w:rsid w:val="00131188"/>
    <w:rsid w:val="001422ED"/>
    <w:rsid w:val="001475BB"/>
    <w:rsid w:val="001477F7"/>
    <w:rsid w:val="001519C7"/>
    <w:rsid w:val="00151EFB"/>
    <w:rsid w:val="00155EE4"/>
    <w:rsid w:val="00156762"/>
    <w:rsid w:val="00164F46"/>
    <w:rsid w:val="0016574A"/>
    <w:rsid w:val="00165EB0"/>
    <w:rsid w:val="00166E2E"/>
    <w:rsid w:val="00184A05"/>
    <w:rsid w:val="00191717"/>
    <w:rsid w:val="00193A15"/>
    <w:rsid w:val="001A6654"/>
    <w:rsid w:val="001B0299"/>
    <w:rsid w:val="001B4CD6"/>
    <w:rsid w:val="001B6E75"/>
    <w:rsid w:val="001C558A"/>
    <w:rsid w:val="001C66D1"/>
    <w:rsid w:val="001D0102"/>
    <w:rsid w:val="001D283C"/>
    <w:rsid w:val="001D697E"/>
    <w:rsid w:val="001D76CA"/>
    <w:rsid w:val="001E1351"/>
    <w:rsid w:val="001E2F8F"/>
    <w:rsid w:val="001E59A6"/>
    <w:rsid w:val="001E63B1"/>
    <w:rsid w:val="001E7A44"/>
    <w:rsid w:val="001F069D"/>
    <w:rsid w:val="001F14E5"/>
    <w:rsid w:val="001F569B"/>
    <w:rsid w:val="001F724A"/>
    <w:rsid w:val="002008F8"/>
    <w:rsid w:val="002114A3"/>
    <w:rsid w:val="00211A2D"/>
    <w:rsid w:val="002206FD"/>
    <w:rsid w:val="00221856"/>
    <w:rsid w:val="0022603C"/>
    <w:rsid w:val="0023056C"/>
    <w:rsid w:val="00230A50"/>
    <w:rsid w:val="00235047"/>
    <w:rsid w:val="00240B82"/>
    <w:rsid w:val="002448D9"/>
    <w:rsid w:val="0026284D"/>
    <w:rsid w:val="002630E3"/>
    <w:rsid w:val="00270892"/>
    <w:rsid w:val="00272D23"/>
    <w:rsid w:val="00282BC3"/>
    <w:rsid w:val="00283B1E"/>
    <w:rsid w:val="00284E3A"/>
    <w:rsid w:val="002879C5"/>
    <w:rsid w:val="00291925"/>
    <w:rsid w:val="00292077"/>
    <w:rsid w:val="00292E05"/>
    <w:rsid w:val="002A0ACD"/>
    <w:rsid w:val="002A7384"/>
    <w:rsid w:val="002B2E51"/>
    <w:rsid w:val="002B332F"/>
    <w:rsid w:val="002B6BEC"/>
    <w:rsid w:val="002C0D8C"/>
    <w:rsid w:val="002C5223"/>
    <w:rsid w:val="002C7016"/>
    <w:rsid w:val="002C79C5"/>
    <w:rsid w:val="002D075A"/>
    <w:rsid w:val="002E2370"/>
    <w:rsid w:val="002E2749"/>
    <w:rsid w:val="002E32E4"/>
    <w:rsid w:val="002F0D5D"/>
    <w:rsid w:val="002F167D"/>
    <w:rsid w:val="002F45BE"/>
    <w:rsid w:val="002F7E26"/>
    <w:rsid w:val="003056B3"/>
    <w:rsid w:val="0031258A"/>
    <w:rsid w:val="00317DB2"/>
    <w:rsid w:val="00320513"/>
    <w:rsid w:val="003240ED"/>
    <w:rsid w:val="00325D62"/>
    <w:rsid w:val="003269E4"/>
    <w:rsid w:val="00330115"/>
    <w:rsid w:val="0033120E"/>
    <w:rsid w:val="00342FB4"/>
    <w:rsid w:val="00344859"/>
    <w:rsid w:val="00347C76"/>
    <w:rsid w:val="0035385D"/>
    <w:rsid w:val="00357ACC"/>
    <w:rsid w:val="0036099D"/>
    <w:rsid w:val="00365384"/>
    <w:rsid w:val="00373599"/>
    <w:rsid w:val="00387F44"/>
    <w:rsid w:val="00397F66"/>
    <w:rsid w:val="003B2A46"/>
    <w:rsid w:val="003B43B4"/>
    <w:rsid w:val="003B6D54"/>
    <w:rsid w:val="003C1B75"/>
    <w:rsid w:val="003C3A4D"/>
    <w:rsid w:val="003C4D05"/>
    <w:rsid w:val="003D7779"/>
    <w:rsid w:val="003E055A"/>
    <w:rsid w:val="003E3715"/>
    <w:rsid w:val="003E690E"/>
    <w:rsid w:val="003F16AC"/>
    <w:rsid w:val="003F49E2"/>
    <w:rsid w:val="003F683C"/>
    <w:rsid w:val="00402D1F"/>
    <w:rsid w:val="00410413"/>
    <w:rsid w:val="00416DBB"/>
    <w:rsid w:val="00423CFF"/>
    <w:rsid w:val="004376CE"/>
    <w:rsid w:val="004421A9"/>
    <w:rsid w:val="00442DB8"/>
    <w:rsid w:val="004470B4"/>
    <w:rsid w:val="004564B8"/>
    <w:rsid w:val="0045743B"/>
    <w:rsid w:val="00471BF5"/>
    <w:rsid w:val="00471FB6"/>
    <w:rsid w:val="00473DFD"/>
    <w:rsid w:val="00474DCC"/>
    <w:rsid w:val="004912B0"/>
    <w:rsid w:val="004A407F"/>
    <w:rsid w:val="004A7294"/>
    <w:rsid w:val="004B5997"/>
    <w:rsid w:val="004B637C"/>
    <w:rsid w:val="004C707B"/>
    <w:rsid w:val="004D2E75"/>
    <w:rsid w:val="004D4753"/>
    <w:rsid w:val="004D6FE0"/>
    <w:rsid w:val="004E7881"/>
    <w:rsid w:val="004F44E6"/>
    <w:rsid w:val="004F5B5A"/>
    <w:rsid w:val="005006CD"/>
    <w:rsid w:val="00501867"/>
    <w:rsid w:val="00503290"/>
    <w:rsid w:val="00503BCE"/>
    <w:rsid w:val="00504C35"/>
    <w:rsid w:val="005067E6"/>
    <w:rsid w:val="00511B2A"/>
    <w:rsid w:val="00511D45"/>
    <w:rsid w:val="0051429D"/>
    <w:rsid w:val="005216E9"/>
    <w:rsid w:val="005243AF"/>
    <w:rsid w:val="005266F4"/>
    <w:rsid w:val="005268CB"/>
    <w:rsid w:val="00533772"/>
    <w:rsid w:val="005355D2"/>
    <w:rsid w:val="00540F7F"/>
    <w:rsid w:val="00541827"/>
    <w:rsid w:val="00550142"/>
    <w:rsid w:val="005510A3"/>
    <w:rsid w:val="005547DD"/>
    <w:rsid w:val="00555ED2"/>
    <w:rsid w:val="00566122"/>
    <w:rsid w:val="00566F6E"/>
    <w:rsid w:val="00577495"/>
    <w:rsid w:val="00582D5A"/>
    <w:rsid w:val="00582E86"/>
    <w:rsid w:val="005844EB"/>
    <w:rsid w:val="0058762C"/>
    <w:rsid w:val="005928AE"/>
    <w:rsid w:val="00595327"/>
    <w:rsid w:val="00596B62"/>
    <w:rsid w:val="005A154C"/>
    <w:rsid w:val="005A4BD6"/>
    <w:rsid w:val="005A5167"/>
    <w:rsid w:val="005A56FF"/>
    <w:rsid w:val="005B1F47"/>
    <w:rsid w:val="005B794C"/>
    <w:rsid w:val="005C1443"/>
    <w:rsid w:val="005C7236"/>
    <w:rsid w:val="005D1FA9"/>
    <w:rsid w:val="005D4A7D"/>
    <w:rsid w:val="005D648C"/>
    <w:rsid w:val="005D7152"/>
    <w:rsid w:val="005F43E9"/>
    <w:rsid w:val="00602399"/>
    <w:rsid w:val="00602501"/>
    <w:rsid w:val="006075A2"/>
    <w:rsid w:val="00610BFC"/>
    <w:rsid w:val="00611FE0"/>
    <w:rsid w:val="00614FE0"/>
    <w:rsid w:val="00615CC7"/>
    <w:rsid w:val="00620E36"/>
    <w:rsid w:val="006323F6"/>
    <w:rsid w:val="00643B3A"/>
    <w:rsid w:val="00644A32"/>
    <w:rsid w:val="00644CDB"/>
    <w:rsid w:val="0065160C"/>
    <w:rsid w:val="0066398B"/>
    <w:rsid w:val="00676D26"/>
    <w:rsid w:val="00680038"/>
    <w:rsid w:val="006837DF"/>
    <w:rsid w:val="00684F98"/>
    <w:rsid w:val="006A49DE"/>
    <w:rsid w:val="006A5065"/>
    <w:rsid w:val="006A57D8"/>
    <w:rsid w:val="006C4980"/>
    <w:rsid w:val="006C782C"/>
    <w:rsid w:val="006D7E6F"/>
    <w:rsid w:val="006F1422"/>
    <w:rsid w:val="006F2136"/>
    <w:rsid w:val="00722684"/>
    <w:rsid w:val="007272EF"/>
    <w:rsid w:val="00727A19"/>
    <w:rsid w:val="00731BB2"/>
    <w:rsid w:val="0073373B"/>
    <w:rsid w:val="00733C3D"/>
    <w:rsid w:val="00734707"/>
    <w:rsid w:val="00736090"/>
    <w:rsid w:val="00736263"/>
    <w:rsid w:val="00737CC9"/>
    <w:rsid w:val="00744FBA"/>
    <w:rsid w:val="00746235"/>
    <w:rsid w:val="00746A58"/>
    <w:rsid w:val="00747A7D"/>
    <w:rsid w:val="00756021"/>
    <w:rsid w:val="0076489B"/>
    <w:rsid w:val="007678F1"/>
    <w:rsid w:val="00767B1A"/>
    <w:rsid w:val="00770B82"/>
    <w:rsid w:val="007718FD"/>
    <w:rsid w:val="00772359"/>
    <w:rsid w:val="00774284"/>
    <w:rsid w:val="007842A2"/>
    <w:rsid w:val="00784613"/>
    <w:rsid w:val="00784C23"/>
    <w:rsid w:val="007920BD"/>
    <w:rsid w:val="007A4647"/>
    <w:rsid w:val="007A4A98"/>
    <w:rsid w:val="007B3F86"/>
    <w:rsid w:val="007B6F12"/>
    <w:rsid w:val="007C37AC"/>
    <w:rsid w:val="007C68F6"/>
    <w:rsid w:val="007D332A"/>
    <w:rsid w:val="007D33C6"/>
    <w:rsid w:val="007E2BEF"/>
    <w:rsid w:val="007E44BA"/>
    <w:rsid w:val="007E5955"/>
    <w:rsid w:val="007F031F"/>
    <w:rsid w:val="007F0B6F"/>
    <w:rsid w:val="007F54C1"/>
    <w:rsid w:val="008134C0"/>
    <w:rsid w:val="008147B6"/>
    <w:rsid w:val="0082524B"/>
    <w:rsid w:val="00832CAA"/>
    <w:rsid w:val="00841467"/>
    <w:rsid w:val="008426F7"/>
    <w:rsid w:val="00844390"/>
    <w:rsid w:val="00847392"/>
    <w:rsid w:val="00853031"/>
    <w:rsid w:val="00855A68"/>
    <w:rsid w:val="008626E5"/>
    <w:rsid w:val="00864C96"/>
    <w:rsid w:val="008705A7"/>
    <w:rsid w:val="00873152"/>
    <w:rsid w:val="00876B4F"/>
    <w:rsid w:val="00884BC7"/>
    <w:rsid w:val="00890872"/>
    <w:rsid w:val="00894E9B"/>
    <w:rsid w:val="008A0A21"/>
    <w:rsid w:val="008A27C4"/>
    <w:rsid w:val="008A2943"/>
    <w:rsid w:val="008A2CA6"/>
    <w:rsid w:val="008A307B"/>
    <w:rsid w:val="008A30F2"/>
    <w:rsid w:val="008A6DEC"/>
    <w:rsid w:val="008B3FFC"/>
    <w:rsid w:val="008B4029"/>
    <w:rsid w:val="008B79AB"/>
    <w:rsid w:val="008C5E73"/>
    <w:rsid w:val="008C7311"/>
    <w:rsid w:val="008D3681"/>
    <w:rsid w:val="008E5B63"/>
    <w:rsid w:val="008E7370"/>
    <w:rsid w:val="008F181D"/>
    <w:rsid w:val="008F7F11"/>
    <w:rsid w:val="00902D5E"/>
    <w:rsid w:val="00904067"/>
    <w:rsid w:val="00911C4D"/>
    <w:rsid w:val="00914ACC"/>
    <w:rsid w:val="009151F0"/>
    <w:rsid w:val="00920B8B"/>
    <w:rsid w:val="00923742"/>
    <w:rsid w:val="00925F3B"/>
    <w:rsid w:val="0093542F"/>
    <w:rsid w:val="0094006F"/>
    <w:rsid w:val="00940CB9"/>
    <w:rsid w:val="0094224D"/>
    <w:rsid w:val="009502A6"/>
    <w:rsid w:val="00964DF1"/>
    <w:rsid w:val="0097161B"/>
    <w:rsid w:val="00976E81"/>
    <w:rsid w:val="0097793E"/>
    <w:rsid w:val="00997FB4"/>
    <w:rsid w:val="009A0F67"/>
    <w:rsid w:val="009A18C9"/>
    <w:rsid w:val="009A3727"/>
    <w:rsid w:val="009A4224"/>
    <w:rsid w:val="009B0560"/>
    <w:rsid w:val="009B12D7"/>
    <w:rsid w:val="009B19A2"/>
    <w:rsid w:val="009B7AE7"/>
    <w:rsid w:val="009C52C7"/>
    <w:rsid w:val="009E0043"/>
    <w:rsid w:val="009E7EDB"/>
    <w:rsid w:val="009F77F6"/>
    <w:rsid w:val="00A002EB"/>
    <w:rsid w:val="00A03F33"/>
    <w:rsid w:val="00A12611"/>
    <w:rsid w:val="00A2139E"/>
    <w:rsid w:val="00A2195C"/>
    <w:rsid w:val="00A23CB4"/>
    <w:rsid w:val="00A31604"/>
    <w:rsid w:val="00A4208F"/>
    <w:rsid w:val="00A446DF"/>
    <w:rsid w:val="00A54049"/>
    <w:rsid w:val="00A55B0E"/>
    <w:rsid w:val="00A61EEB"/>
    <w:rsid w:val="00A66012"/>
    <w:rsid w:val="00A724B0"/>
    <w:rsid w:val="00A7472A"/>
    <w:rsid w:val="00A93DF4"/>
    <w:rsid w:val="00A975C1"/>
    <w:rsid w:val="00AA2C7C"/>
    <w:rsid w:val="00AA3CEE"/>
    <w:rsid w:val="00AA5FD8"/>
    <w:rsid w:val="00AA656A"/>
    <w:rsid w:val="00AA6D96"/>
    <w:rsid w:val="00AA7663"/>
    <w:rsid w:val="00AB5F2F"/>
    <w:rsid w:val="00AD2F7F"/>
    <w:rsid w:val="00AD30FB"/>
    <w:rsid w:val="00AD4286"/>
    <w:rsid w:val="00AD5ED1"/>
    <w:rsid w:val="00AE1C74"/>
    <w:rsid w:val="00AE1E92"/>
    <w:rsid w:val="00AE62AD"/>
    <w:rsid w:val="00AE6D93"/>
    <w:rsid w:val="00AF0533"/>
    <w:rsid w:val="00AF0598"/>
    <w:rsid w:val="00B06223"/>
    <w:rsid w:val="00B137A8"/>
    <w:rsid w:val="00B20DEC"/>
    <w:rsid w:val="00B378EE"/>
    <w:rsid w:val="00B40DDB"/>
    <w:rsid w:val="00B43F49"/>
    <w:rsid w:val="00B45D8C"/>
    <w:rsid w:val="00B47B39"/>
    <w:rsid w:val="00B539E0"/>
    <w:rsid w:val="00B557E0"/>
    <w:rsid w:val="00B60E1E"/>
    <w:rsid w:val="00B731A6"/>
    <w:rsid w:val="00B81045"/>
    <w:rsid w:val="00B97C5D"/>
    <w:rsid w:val="00BA2678"/>
    <w:rsid w:val="00BA754A"/>
    <w:rsid w:val="00BA7BAD"/>
    <w:rsid w:val="00BB0EE3"/>
    <w:rsid w:val="00BB3300"/>
    <w:rsid w:val="00BB54E2"/>
    <w:rsid w:val="00BC7EE2"/>
    <w:rsid w:val="00BD2CD9"/>
    <w:rsid w:val="00BD36DC"/>
    <w:rsid w:val="00BD7104"/>
    <w:rsid w:val="00BE2F00"/>
    <w:rsid w:val="00BE59A8"/>
    <w:rsid w:val="00BE69D6"/>
    <w:rsid w:val="00BF3565"/>
    <w:rsid w:val="00C006F8"/>
    <w:rsid w:val="00C04519"/>
    <w:rsid w:val="00C05542"/>
    <w:rsid w:val="00C11EAE"/>
    <w:rsid w:val="00C31261"/>
    <w:rsid w:val="00C35542"/>
    <w:rsid w:val="00C36808"/>
    <w:rsid w:val="00C54B99"/>
    <w:rsid w:val="00C552E1"/>
    <w:rsid w:val="00C56758"/>
    <w:rsid w:val="00C62798"/>
    <w:rsid w:val="00C65DAA"/>
    <w:rsid w:val="00C6771A"/>
    <w:rsid w:val="00C70842"/>
    <w:rsid w:val="00C73828"/>
    <w:rsid w:val="00C765FC"/>
    <w:rsid w:val="00C831B0"/>
    <w:rsid w:val="00C916C9"/>
    <w:rsid w:val="00C9663D"/>
    <w:rsid w:val="00CA3E7F"/>
    <w:rsid w:val="00CA6BB3"/>
    <w:rsid w:val="00CA6CBD"/>
    <w:rsid w:val="00CC42EA"/>
    <w:rsid w:val="00CC5A99"/>
    <w:rsid w:val="00CC6207"/>
    <w:rsid w:val="00CD10F7"/>
    <w:rsid w:val="00CD1BDF"/>
    <w:rsid w:val="00CD50F0"/>
    <w:rsid w:val="00CD6934"/>
    <w:rsid w:val="00CE7663"/>
    <w:rsid w:val="00CF2015"/>
    <w:rsid w:val="00CF4F83"/>
    <w:rsid w:val="00CF6BE6"/>
    <w:rsid w:val="00D03C6B"/>
    <w:rsid w:val="00D04E11"/>
    <w:rsid w:val="00D062A2"/>
    <w:rsid w:val="00D21948"/>
    <w:rsid w:val="00D23C7B"/>
    <w:rsid w:val="00D24468"/>
    <w:rsid w:val="00D2481F"/>
    <w:rsid w:val="00D263BC"/>
    <w:rsid w:val="00D32234"/>
    <w:rsid w:val="00D41FA2"/>
    <w:rsid w:val="00D431D1"/>
    <w:rsid w:val="00D44537"/>
    <w:rsid w:val="00D463DF"/>
    <w:rsid w:val="00D510C3"/>
    <w:rsid w:val="00D53517"/>
    <w:rsid w:val="00D56088"/>
    <w:rsid w:val="00D661F9"/>
    <w:rsid w:val="00D71A66"/>
    <w:rsid w:val="00D7321B"/>
    <w:rsid w:val="00D73E11"/>
    <w:rsid w:val="00D8273E"/>
    <w:rsid w:val="00D933D2"/>
    <w:rsid w:val="00DA29F8"/>
    <w:rsid w:val="00DB154D"/>
    <w:rsid w:val="00DB575A"/>
    <w:rsid w:val="00DB5D85"/>
    <w:rsid w:val="00DB61C3"/>
    <w:rsid w:val="00DC475D"/>
    <w:rsid w:val="00DD062E"/>
    <w:rsid w:val="00DD20C7"/>
    <w:rsid w:val="00DD62E2"/>
    <w:rsid w:val="00DE08DB"/>
    <w:rsid w:val="00DE4A3C"/>
    <w:rsid w:val="00DE596B"/>
    <w:rsid w:val="00DF44EA"/>
    <w:rsid w:val="00E06520"/>
    <w:rsid w:val="00E1067D"/>
    <w:rsid w:val="00E12A1A"/>
    <w:rsid w:val="00E14A7E"/>
    <w:rsid w:val="00E16E07"/>
    <w:rsid w:val="00E17DF5"/>
    <w:rsid w:val="00E22B71"/>
    <w:rsid w:val="00E24ACA"/>
    <w:rsid w:val="00E32CAE"/>
    <w:rsid w:val="00E37736"/>
    <w:rsid w:val="00E4295F"/>
    <w:rsid w:val="00E50F6A"/>
    <w:rsid w:val="00E51C4E"/>
    <w:rsid w:val="00E7016D"/>
    <w:rsid w:val="00E75B75"/>
    <w:rsid w:val="00E76453"/>
    <w:rsid w:val="00E76BCC"/>
    <w:rsid w:val="00E83A75"/>
    <w:rsid w:val="00E84425"/>
    <w:rsid w:val="00E847B0"/>
    <w:rsid w:val="00E848E2"/>
    <w:rsid w:val="00E922E9"/>
    <w:rsid w:val="00E96793"/>
    <w:rsid w:val="00EA7A7F"/>
    <w:rsid w:val="00EB042B"/>
    <w:rsid w:val="00ED2773"/>
    <w:rsid w:val="00ED5ADE"/>
    <w:rsid w:val="00ED7E0A"/>
    <w:rsid w:val="00EE06FC"/>
    <w:rsid w:val="00F01370"/>
    <w:rsid w:val="00F03DFC"/>
    <w:rsid w:val="00F111E8"/>
    <w:rsid w:val="00F1353B"/>
    <w:rsid w:val="00F13C4D"/>
    <w:rsid w:val="00F237EF"/>
    <w:rsid w:val="00F26D77"/>
    <w:rsid w:val="00F27C22"/>
    <w:rsid w:val="00F33B34"/>
    <w:rsid w:val="00F34818"/>
    <w:rsid w:val="00F34A69"/>
    <w:rsid w:val="00F375DB"/>
    <w:rsid w:val="00F462AE"/>
    <w:rsid w:val="00F4714C"/>
    <w:rsid w:val="00F47291"/>
    <w:rsid w:val="00F5031C"/>
    <w:rsid w:val="00F543E3"/>
    <w:rsid w:val="00F5477C"/>
    <w:rsid w:val="00F606FF"/>
    <w:rsid w:val="00F62505"/>
    <w:rsid w:val="00F72EAD"/>
    <w:rsid w:val="00F77BA1"/>
    <w:rsid w:val="00F853E9"/>
    <w:rsid w:val="00F92C0E"/>
    <w:rsid w:val="00F96139"/>
    <w:rsid w:val="00F97947"/>
    <w:rsid w:val="00FA5821"/>
    <w:rsid w:val="00FA625D"/>
    <w:rsid w:val="00FB0292"/>
    <w:rsid w:val="00FE275B"/>
    <w:rsid w:val="00FE706F"/>
    <w:rsid w:val="00FF26B9"/>
    <w:rsid w:val="00FF4750"/>
    <w:rsid w:val="00FF762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5">
    <w:name w:val="Block Text"/>
    <w:basedOn w:val="a"/>
    <w:pPr>
      <w:ind w:left="-108" w:right="-108"/>
      <w:jc w:val="center"/>
    </w:pPr>
    <w:rPr>
      <w:b/>
      <w:bCs/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20">
    <w:name w:val="Body Text 2"/>
    <w:basedOn w:val="a"/>
    <w:pPr>
      <w:spacing w:before="120"/>
    </w:pPr>
    <w:rPr>
      <w:szCs w:val="20"/>
    </w:rPr>
  </w:style>
  <w:style w:type="paragraph" w:styleId="3">
    <w:name w:val="Body Text 3"/>
    <w:basedOn w:val="a"/>
    <w:rPr>
      <w:sz w:val="26"/>
    </w:rPr>
  </w:style>
  <w:style w:type="paragraph" w:styleId="a9">
    <w:name w:val="Body Text Indent"/>
    <w:basedOn w:val="a"/>
    <w:pPr>
      <w:ind w:firstLine="540"/>
    </w:pPr>
  </w:style>
  <w:style w:type="paragraph" w:styleId="30">
    <w:name w:val="Body Text Indent 3"/>
    <w:basedOn w:val="a"/>
    <w:pPr>
      <w:spacing w:line="260" w:lineRule="auto"/>
      <w:ind w:firstLine="540"/>
      <w:jc w:val="both"/>
    </w:pPr>
  </w:style>
  <w:style w:type="paragraph" w:customStyle="1" w:styleId="1211">
    <w:name w:val="Стиль 12 пт Первая строка:  1 см Междустр.интервал:  полуторный1"/>
    <w:basedOn w:val="a"/>
    <w:pPr>
      <w:widowControl w:val="0"/>
      <w:spacing w:line="360" w:lineRule="auto"/>
      <w:ind w:firstLine="567"/>
      <w:jc w:val="both"/>
    </w:pPr>
    <w:rPr>
      <w:sz w:val="24"/>
      <w:szCs w:val="20"/>
    </w:rPr>
  </w:style>
  <w:style w:type="paragraph" w:customStyle="1" w:styleId="aa">
    <w:name w:val=" Знак Знак Знак Знак Знак Знак"/>
    <w:basedOn w:val="a"/>
    <w:rsid w:val="006323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uiPriority w:val="99"/>
    <w:rsid w:val="001C558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6B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rsid w:val="008426F7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Title"/>
    <w:basedOn w:val="a"/>
    <w:link w:val="ac"/>
    <w:qFormat/>
    <w:rsid w:val="00DB61C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c">
    <w:name w:val="Название Знак"/>
    <w:link w:val="ab"/>
    <w:rsid w:val="00DB61C3"/>
    <w:rPr>
      <w:b/>
      <w:bCs/>
      <w:sz w:val="24"/>
      <w:szCs w:val="24"/>
    </w:rPr>
  </w:style>
  <w:style w:type="paragraph" w:customStyle="1" w:styleId="ad">
    <w:name w:val=" Знак"/>
    <w:basedOn w:val="a"/>
    <w:rsid w:val="00DB6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1">
    <w:name w:val="Font Style21"/>
    <w:rsid w:val="001C66D1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8A0A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FB0292"/>
    <w:rPr>
      <w:color w:val="0000FF"/>
      <w:u w:val="single"/>
    </w:rPr>
  </w:style>
  <w:style w:type="paragraph" w:styleId="af0">
    <w:name w:val="No Spacing"/>
    <w:uiPriority w:val="1"/>
    <w:qFormat/>
    <w:rsid w:val="00DD20C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51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_"/>
    <w:link w:val="10"/>
    <w:locked/>
    <w:rsid w:val="006C782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6C782C"/>
    <w:pPr>
      <w:shd w:val="clear" w:color="auto" w:fill="FFFFFF"/>
      <w:spacing w:before="12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5">
    <w:name w:val="Block Text"/>
    <w:basedOn w:val="a"/>
    <w:pPr>
      <w:ind w:left="-108" w:right="-108"/>
      <w:jc w:val="center"/>
    </w:pPr>
    <w:rPr>
      <w:b/>
      <w:bCs/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20">
    <w:name w:val="Body Text 2"/>
    <w:basedOn w:val="a"/>
    <w:pPr>
      <w:spacing w:before="120"/>
    </w:pPr>
    <w:rPr>
      <w:szCs w:val="20"/>
    </w:rPr>
  </w:style>
  <w:style w:type="paragraph" w:styleId="3">
    <w:name w:val="Body Text 3"/>
    <w:basedOn w:val="a"/>
    <w:rPr>
      <w:sz w:val="26"/>
    </w:rPr>
  </w:style>
  <w:style w:type="paragraph" w:styleId="a9">
    <w:name w:val="Body Text Indent"/>
    <w:basedOn w:val="a"/>
    <w:pPr>
      <w:ind w:firstLine="540"/>
    </w:pPr>
  </w:style>
  <w:style w:type="paragraph" w:styleId="30">
    <w:name w:val="Body Text Indent 3"/>
    <w:basedOn w:val="a"/>
    <w:pPr>
      <w:spacing w:line="260" w:lineRule="auto"/>
      <w:ind w:firstLine="540"/>
      <w:jc w:val="both"/>
    </w:pPr>
  </w:style>
  <w:style w:type="paragraph" w:customStyle="1" w:styleId="1211">
    <w:name w:val="Стиль 12 пт Первая строка:  1 см Междустр.интервал:  полуторный1"/>
    <w:basedOn w:val="a"/>
    <w:pPr>
      <w:widowControl w:val="0"/>
      <w:spacing w:line="360" w:lineRule="auto"/>
      <w:ind w:firstLine="567"/>
      <w:jc w:val="both"/>
    </w:pPr>
    <w:rPr>
      <w:sz w:val="24"/>
      <w:szCs w:val="20"/>
    </w:rPr>
  </w:style>
  <w:style w:type="paragraph" w:customStyle="1" w:styleId="aa">
    <w:name w:val=" Знак Знак Знак Знак Знак Знак"/>
    <w:basedOn w:val="a"/>
    <w:rsid w:val="006323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uiPriority w:val="99"/>
    <w:rsid w:val="001C558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6B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rsid w:val="008426F7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Title"/>
    <w:basedOn w:val="a"/>
    <w:link w:val="ac"/>
    <w:qFormat/>
    <w:rsid w:val="00DB61C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c">
    <w:name w:val="Название Знак"/>
    <w:link w:val="ab"/>
    <w:rsid w:val="00DB61C3"/>
    <w:rPr>
      <w:b/>
      <w:bCs/>
      <w:sz w:val="24"/>
      <w:szCs w:val="24"/>
    </w:rPr>
  </w:style>
  <w:style w:type="paragraph" w:customStyle="1" w:styleId="ad">
    <w:name w:val=" Знак"/>
    <w:basedOn w:val="a"/>
    <w:rsid w:val="00DB6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1">
    <w:name w:val="Font Style21"/>
    <w:rsid w:val="001C66D1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8A0A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FB0292"/>
    <w:rPr>
      <w:color w:val="0000FF"/>
      <w:u w:val="single"/>
    </w:rPr>
  </w:style>
  <w:style w:type="paragraph" w:styleId="af0">
    <w:name w:val="No Spacing"/>
    <w:uiPriority w:val="1"/>
    <w:qFormat/>
    <w:rsid w:val="00DD20C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51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_"/>
    <w:link w:val="10"/>
    <w:locked/>
    <w:rsid w:val="006C782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6C782C"/>
    <w:pPr>
      <w:shd w:val="clear" w:color="auto" w:fill="FFFFFF"/>
      <w:spacing w:before="12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F682D1A7F872AAF4202AAF58103F355BBE076CBA10D5B51F1106282D1848D73ACCD2238639BEk1f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1F682D1A7F872AAF43C39B258103F365CB80562B110D5B51F110628k2f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9;&#1080;&#1083;&#1080;&#1081;\Application%20Data\Microsoft\&#1064;&#1072;&#1073;&#1083;&#1086;&#1085;&#1099;\&#1043;&#1059;&#1043;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ГУГПС.dot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председателя Правительства ХМАО по ПМПБ</vt:lpstr>
    </vt:vector>
  </TitlesOfParts>
  <Company>УГПН МЧС России</Company>
  <LinksUpToDate>false</LinksUpToDate>
  <CharactersWithSpaces>3145</CharactersWithSpaces>
  <SharedDoc>false</SharedDoc>
  <HLinks>
    <vt:vector size="12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consultantplus://offline/ref=3081F682D1A7F872AAF43C39B258103F365CB80562B110D5B51F110628k2fDK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consultantplus://offline/ref=3081F682D1A7F872AAF4202AAF58103F355BBE076CBA10D5B51F1106282D1848D73ACCD2238639BEk1f2K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председателя Правительства ХМАО по ПМПБ</dc:title>
  <dc:creator>Зобков Д.В.</dc:creator>
  <cp:lastModifiedBy>Счастливый И.Б.</cp:lastModifiedBy>
  <cp:revision>2</cp:revision>
  <cp:lastPrinted>2018-07-03T15:06:00Z</cp:lastPrinted>
  <dcterms:created xsi:type="dcterms:W3CDTF">2019-07-18T13:01:00Z</dcterms:created>
  <dcterms:modified xsi:type="dcterms:W3CDTF">2019-07-18T13:01:00Z</dcterms:modified>
</cp:coreProperties>
</file>